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6C68" w14:textId="77777777" w:rsidR="008100E0" w:rsidRPr="008100E0" w:rsidRDefault="008100E0" w:rsidP="008100E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kern w:val="0"/>
          <w:sz w:val="24"/>
          <w:szCs w:val="24"/>
          <w:lang w:eastAsia="uk-UA"/>
          <w14:ligatures w14:val="none"/>
        </w:rPr>
      </w:pPr>
      <w:r w:rsidRPr="008100E0">
        <w:rPr>
          <w:rFonts w:ascii="Times New Roman" w:eastAsia="Times New Roman" w:hAnsi="Times New Roman" w:cs="Times New Roman"/>
          <w:b/>
          <w:bCs/>
          <w:caps/>
          <w:color w:val="FF0000"/>
          <w:kern w:val="0"/>
          <w:sz w:val="24"/>
          <w:szCs w:val="24"/>
          <w:lang w:eastAsia="uk-UA"/>
          <w14:ligatures w14:val="none"/>
        </w:rPr>
        <w:t>НОРМАТИВНО-ПРАВОВЕ ЗАБЕЗПЕЧЕННЯ ВИХОВНОЇ РОБОТИ В ШКОЛІ</w:t>
      </w:r>
    </w:p>
    <w:p w14:paraId="3A9EC0A1" w14:textId="77777777" w:rsidR="008100E0" w:rsidRDefault="008100E0" w:rsidP="00810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uk-UA"/>
          <w14:ligatures w14:val="none"/>
        </w:rPr>
      </w:pPr>
    </w:p>
    <w:p w14:paraId="4009BBC0" w14:textId="1F81336E" w:rsidR="008100E0" w:rsidRPr="008100E0" w:rsidRDefault="008100E0" w:rsidP="00810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uk-UA"/>
          <w14:ligatures w14:val="none"/>
        </w:rPr>
      </w:pPr>
      <w:r w:rsidRPr="008100E0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uk-UA"/>
          <w14:ligatures w14:val="none"/>
        </w:rPr>
        <w:t>2023/2024 навчальний рік </w:t>
      </w:r>
    </w:p>
    <w:p w14:paraId="50749748" w14:textId="77777777" w:rsidR="008100E0" w:rsidRPr="008100E0" w:rsidRDefault="008100E0" w:rsidP="00810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8100E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 </w:t>
      </w:r>
    </w:p>
    <w:p w14:paraId="5C2EF7BF" w14:textId="3A48FB3F" w:rsidR="008100E0" w:rsidRPr="008100E0" w:rsidRDefault="008100E0" w:rsidP="008100E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6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Методичні рекомендації організації виховного процесу в закладах освіти у 2023/2024 навчальному році</w:t>
        </w:r>
      </w:hyperlink>
      <w:r w:rsidRPr="008100E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fldChar w:fldCharType="begin"/>
      </w:r>
      <w:r w:rsidRPr="008100E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instrText>HYPERLINK "https://mon.gov.ua/ua/npa/pro-provedennya-pershogo-uroku"</w:instrText>
      </w:r>
      <w:r w:rsidRPr="008100E0">
        <w:rPr>
          <w:rFonts w:ascii="Times New Roman" w:hAnsi="Times New Roman" w:cs="Times New Roman"/>
          <w:sz w:val="24"/>
          <w:szCs w:val="24"/>
          <w:lang w:eastAsia="uk-UA"/>
        </w:rPr>
      </w:r>
      <w:r w:rsidRPr="008100E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fldChar w:fldCharType="separate"/>
      </w:r>
    </w:p>
    <w:p w14:paraId="10E35413" w14:textId="77777777" w:rsidR="008100E0" w:rsidRPr="008100E0" w:rsidRDefault="008100E0" w:rsidP="008100E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8100E0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:lang w:eastAsia="uk-UA"/>
          <w14:ligatures w14:val="none"/>
        </w:rPr>
        <w:t>Методичні рекомендації до проведення першого уроку у 2023/2024 навчальному році</w:t>
      </w:r>
    </w:p>
    <w:p w14:paraId="01F32BF3" w14:textId="0C98A718" w:rsidR="008100E0" w:rsidRPr="008100E0" w:rsidRDefault="008100E0" w:rsidP="008100E0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8100E0">
        <w:rPr>
          <w:rFonts w:ascii="Times New Roman" w:hAnsi="Times New Roman" w:cs="Times New Roman"/>
          <w:sz w:val="24"/>
          <w:szCs w:val="24"/>
          <w:lang w:eastAsia="uk-UA"/>
        </w:rPr>
        <w:fldChar w:fldCharType="end"/>
      </w:r>
      <w:hyperlink r:id="rId7" w:tgtFrame="_blank" w:history="1">
        <w:r w:rsidRPr="008100E0">
          <w:rPr>
            <w:rFonts w:ascii="Times New Roman" w:hAnsi="Times New Roman" w:cs="Times New Roman"/>
            <w:sz w:val="24"/>
            <w:szCs w:val="24"/>
            <w:lang w:eastAsia="uk-UA"/>
          </w:rPr>
          <w:t>Основні орієнтири виховання учнів 1-11 класів загальноосвітніх навчальних закладів України</w:t>
        </w:r>
      </w:hyperlink>
    </w:p>
    <w:p w14:paraId="68E9B70E" w14:textId="7B566AD7" w:rsidR="008100E0" w:rsidRPr="008100E0" w:rsidRDefault="008100E0" w:rsidP="008100E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8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Положення про класного керівника навчального закладу системи загальної середньої освіти (затверджено наказом Міністерства освіти і науки України від 6 вересня 2000 року № 434)</w:t>
        </w:r>
      </w:hyperlink>
      <w:r w:rsidRPr="008100E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.</w:t>
      </w:r>
    </w:p>
    <w:p w14:paraId="6920939D" w14:textId="77777777" w:rsidR="008100E0" w:rsidRPr="008100E0" w:rsidRDefault="008100E0" w:rsidP="00810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8100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 </w:t>
      </w:r>
    </w:p>
    <w:p w14:paraId="26125C42" w14:textId="19FAE25F" w:rsidR="008100E0" w:rsidRPr="008100E0" w:rsidRDefault="008100E0" w:rsidP="00810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uk-UA"/>
          <w14:ligatures w14:val="none"/>
        </w:rPr>
      </w:pPr>
      <w:r w:rsidRPr="008100E0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uk-UA"/>
          <w14:ligatures w14:val="none"/>
        </w:rPr>
        <w:t>ВОЄННИЙ СТАН</w:t>
      </w:r>
      <w:r w:rsidRPr="008100E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 </w:t>
      </w:r>
    </w:p>
    <w:p w14:paraId="296A1BA8" w14:textId="77777777" w:rsidR="008100E0" w:rsidRPr="008100E0" w:rsidRDefault="008100E0" w:rsidP="008100E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9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 xml:space="preserve">Лист МОН «Про здійснення превентивних заходів серед дітей та молоді в умовах воєнного стану в Україні » від 1305.2022 р. </w:t>
        </w:r>
        <w:proofErr w:type="spellStart"/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No</w:t>
        </w:r>
        <w:proofErr w:type="spellEnd"/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 xml:space="preserve"> 1/5119-22</w:t>
        </w:r>
      </w:hyperlink>
    </w:p>
    <w:p w14:paraId="66B3C10A" w14:textId="77777777" w:rsidR="008100E0" w:rsidRPr="008100E0" w:rsidRDefault="008100E0" w:rsidP="008100E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10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 xml:space="preserve">Лист МОН «Про забезпечення психологічного супроводу учасників освітнього процесу в умовах воєнного стану в Україні» від 29.03.2022 р. </w:t>
        </w:r>
        <w:proofErr w:type="spellStart"/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No</w:t>
        </w:r>
        <w:proofErr w:type="spellEnd"/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 xml:space="preserve"> 1/3737-22</w:t>
        </w:r>
      </w:hyperlink>
    </w:p>
    <w:p w14:paraId="190181A4" w14:textId="77777777" w:rsidR="008100E0" w:rsidRPr="008100E0" w:rsidRDefault="008100E0" w:rsidP="00810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8100E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 </w:t>
      </w:r>
    </w:p>
    <w:p w14:paraId="7CB48895" w14:textId="0052E2B7" w:rsidR="008100E0" w:rsidRPr="008100E0" w:rsidRDefault="008100E0" w:rsidP="00810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uk-UA"/>
          <w14:ligatures w14:val="none"/>
        </w:rPr>
      </w:pPr>
      <w:r w:rsidRPr="008100E0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uk-UA"/>
          <w14:ligatures w14:val="none"/>
        </w:rPr>
        <w:t>ПРАВА  ДИТИНИ</w:t>
      </w:r>
    </w:p>
    <w:p w14:paraId="34E8C22D" w14:textId="77777777" w:rsidR="008100E0" w:rsidRPr="008100E0" w:rsidRDefault="008100E0" w:rsidP="008100E0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11" w:anchor="Text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Конвенція ООН про права дитини</w:t>
        </w:r>
      </w:hyperlink>
    </w:p>
    <w:p w14:paraId="606E1089" w14:textId="77777777" w:rsidR="008100E0" w:rsidRPr="008100E0" w:rsidRDefault="008100E0" w:rsidP="008100E0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12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Закон України "Про охорону дитинства"</w:t>
        </w:r>
      </w:hyperlink>
    </w:p>
    <w:p w14:paraId="57712AF7" w14:textId="4734AF61" w:rsidR="008100E0" w:rsidRPr="008100E0" w:rsidRDefault="008100E0" w:rsidP="008100E0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13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Закон України "Про соціальну роботу з дітьми та молоддю"</w:t>
        </w:r>
      </w:hyperlink>
    </w:p>
    <w:p w14:paraId="6FB2D5A3" w14:textId="30DC9662" w:rsidR="008100E0" w:rsidRPr="008100E0" w:rsidRDefault="008100E0" w:rsidP="008100E0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14" w:anchor="Text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Закон України "Про попередження насильства в сім'ї"</w:t>
        </w:r>
      </w:hyperlink>
    </w:p>
    <w:p w14:paraId="3ABAB564" w14:textId="77777777" w:rsidR="008100E0" w:rsidRPr="008100E0" w:rsidRDefault="008100E0" w:rsidP="008100E0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15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 xml:space="preserve">Лист МОН «Щодо запобігання та протидії сексуальному насильству, пов’язаному зі збройною агресією російської федерації на території України» від 22.06.2022 р. </w:t>
        </w:r>
        <w:proofErr w:type="spellStart"/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No</w:t>
        </w:r>
        <w:proofErr w:type="spellEnd"/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 xml:space="preserve"> 1/6885-22</w:t>
        </w:r>
      </w:hyperlink>
    </w:p>
    <w:p w14:paraId="27CD9BD1" w14:textId="77777777" w:rsidR="008100E0" w:rsidRPr="008100E0" w:rsidRDefault="008100E0" w:rsidP="00810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8100E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 </w:t>
      </w:r>
    </w:p>
    <w:p w14:paraId="74D32EAE" w14:textId="2877E0E1" w:rsidR="008100E0" w:rsidRPr="008100E0" w:rsidRDefault="008100E0" w:rsidP="00810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8100E0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uk-UA"/>
          <w14:ligatures w14:val="none"/>
        </w:rPr>
        <w:t>НАЦІОНАЛЬНО-ПАТРІОТИЧНЕ ВИХОВАННЯ</w:t>
      </w:r>
    </w:p>
    <w:p w14:paraId="64B2B003" w14:textId="77777777" w:rsidR="008100E0" w:rsidRPr="008100E0" w:rsidRDefault="008100E0" w:rsidP="008100E0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16" w:tgtFrame="_self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КОНЦЕПЦІЯ ПАТРІОТИЧНОГО ВИХОВАННЯ</w:t>
        </w:r>
      </w:hyperlink>
    </w:p>
    <w:p w14:paraId="36174506" w14:textId="77777777" w:rsidR="008100E0" w:rsidRPr="008100E0" w:rsidRDefault="008100E0" w:rsidP="008100E0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17" w:anchor="Text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ДЕРЖАВНА ЦІЛЬОВА СОЦІАЛЬНА ПРОГРАМА </w:t>
        </w:r>
      </w:hyperlink>
      <w:hyperlink r:id="rId18" w:anchor="Text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національно-патріотичного виховання на період до 2025 року</w:t>
        </w:r>
      </w:hyperlink>
    </w:p>
    <w:p w14:paraId="35BFBA2B" w14:textId="77777777" w:rsidR="008100E0" w:rsidRPr="008100E0" w:rsidRDefault="008100E0" w:rsidP="008100E0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19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Інформаційні матеріали до Дня незалежності України і Дня Державного Прапора – 2022</w:t>
        </w:r>
      </w:hyperlink>
    </w:p>
    <w:p w14:paraId="1755C5EF" w14:textId="72F01999" w:rsidR="008100E0" w:rsidRPr="008100E0" w:rsidRDefault="008100E0" w:rsidP="008100E0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50973226" w14:textId="4675C5C0" w:rsidR="008100E0" w:rsidRPr="008100E0" w:rsidRDefault="008100E0" w:rsidP="00810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uk-UA"/>
          <w14:ligatures w14:val="none"/>
        </w:rPr>
      </w:pPr>
      <w:r w:rsidRPr="008100E0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uk-UA"/>
          <w14:ligatures w14:val="none"/>
        </w:rPr>
        <w:t>БЕЗПЕЧНЕ ОСВІТНЄ СЕРЕДОВИЩЕ</w:t>
      </w:r>
    </w:p>
    <w:p w14:paraId="3FBA8CAB" w14:textId="63F9BC48" w:rsidR="008100E0" w:rsidRPr="008100E0" w:rsidRDefault="008100E0" w:rsidP="008100E0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20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НАЦІОНАЛЬНА СТРАТЕГІЯ розбудови безпечного і здорового освітнього середовища у новій українській школі (СХВАЛЕНО Указом Президента України від 25 травня 2020 року № 195/2020)</w:t>
        </w:r>
      </w:hyperlink>
    </w:p>
    <w:p w14:paraId="6734762C" w14:textId="7EB90772" w:rsidR="008100E0" w:rsidRPr="008100E0" w:rsidRDefault="008100E0" w:rsidP="008100E0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21" w:anchor="Text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ПЛАН ЗАХОДІВ з</w:t>
        </w:r>
      </w:hyperlink>
      <w:hyperlink r:id="rId22" w:anchor="Text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 реалізації Національної стратегії розбудови безпечного і здорового освітнього середовища у новій українській школі на 2021 рік (</w:t>
        </w:r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lang w:eastAsia="uk-UA"/>
            <w14:ligatures w14:val="none"/>
          </w:rPr>
          <w:t>ЗАТВЕРДЖЕНО розпорядженням Кабінету Міністрів України від 23 грудня 2020 р. № 1668-р)</w:t>
        </w:r>
      </w:hyperlink>
    </w:p>
    <w:p w14:paraId="243C81B4" w14:textId="1B5F92D5" w:rsidR="008100E0" w:rsidRPr="008100E0" w:rsidRDefault="008100E0" w:rsidP="008100E0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23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lang w:eastAsia="uk-UA"/>
            <w14:ligatures w14:val="none"/>
          </w:rPr>
          <w:t>Концепція</w:t>
        </w:r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 «Безпечна і дружня до дитини школа».</w:t>
        </w:r>
      </w:hyperlink>
    </w:p>
    <w:p w14:paraId="3A341771" w14:textId="3C90B6F1" w:rsidR="008100E0" w:rsidRPr="008100E0" w:rsidRDefault="008100E0" w:rsidP="008100E0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24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Методичний посібник «Кодекс безпечного освітнього середовища»</w:t>
        </w:r>
      </w:hyperlink>
      <w:r w:rsidRPr="008100E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.</w:t>
      </w:r>
    </w:p>
    <w:p w14:paraId="3038C305" w14:textId="16C712EC" w:rsidR="008100E0" w:rsidRPr="008100E0" w:rsidRDefault="008100E0" w:rsidP="008100E0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25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 xml:space="preserve">Постанова МОЗ від 26.08.2021 р. №9 “Про затвердження протиепідемічних заходів у закладах освіти на період карантину у зв’язку поширенням </w:t>
        </w:r>
        <w:proofErr w:type="spellStart"/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коронавірусної</w:t>
        </w:r>
        <w:proofErr w:type="spellEnd"/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 xml:space="preserve"> хвороби (COVID-19)”</w:t>
        </w:r>
      </w:hyperlink>
    </w:p>
    <w:p w14:paraId="5318A83B" w14:textId="77777777" w:rsidR="008100E0" w:rsidRPr="008100E0" w:rsidRDefault="008100E0" w:rsidP="008100E0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26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Лист МОН від 30.07.2014 № 1/9-385 "Методичні рекомендації для проведення бесід з учнями загальноосвітніх навчальних закладів з питань: уникнення враження мінами і вибухонебезпечними предметами; поведінки у надзвичайній ситуації".</w:t>
        </w:r>
      </w:hyperlink>
    </w:p>
    <w:p w14:paraId="73FABF1D" w14:textId="77777777" w:rsidR="008100E0" w:rsidRPr="008100E0" w:rsidRDefault="008100E0" w:rsidP="00810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8100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 </w:t>
      </w:r>
    </w:p>
    <w:p w14:paraId="2FCC8646" w14:textId="77777777" w:rsidR="008100E0" w:rsidRDefault="008100E0" w:rsidP="00810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uk-UA"/>
          <w14:ligatures w14:val="none"/>
        </w:rPr>
      </w:pPr>
    </w:p>
    <w:p w14:paraId="685B4C9E" w14:textId="77777777" w:rsidR="008100E0" w:rsidRDefault="008100E0" w:rsidP="00810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uk-UA"/>
          <w14:ligatures w14:val="none"/>
        </w:rPr>
      </w:pPr>
    </w:p>
    <w:p w14:paraId="720C8057" w14:textId="77777777" w:rsidR="008100E0" w:rsidRDefault="008100E0" w:rsidP="00810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uk-UA"/>
          <w14:ligatures w14:val="none"/>
        </w:rPr>
      </w:pPr>
    </w:p>
    <w:p w14:paraId="7582BA03" w14:textId="11973D04" w:rsidR="008100E0" w:rsidRPr="008100E0" w:rsidRDefault="008100E0" w:rsidP="00810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uk-UA"/>
          <w14:ligatures w14:val="none"/>
        </w:rPr>
      </w:pPr>
      <w:r w:rsidRPr="008100E0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uk-UA"/>
          <w14:ligatures w14:val="none"/>
        </w:rPr>
        <w:lastRenderedPageBreak/>
        <w:t>ПРОТИДІЯ БУЛІНГУ</w:t>
      </w:r>
    </w:p>
    <w:p w14:paraId="34A83677" w14:textId="64A48B28" w:rsidR="008100E0" w:rsidRPr="008100E0" w:rsidRDefault="008100E0" w:rsidP="008100E0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27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 xml:space="preserve">Наказ Міністерства освіти і науки України від 28.12.2019 № 1646 "Про деякі питання реагування на випадки </w:t>
        </w:r>
        <w:proofErr w:type="spellStart"/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булінгу</w:t>
        </w:r>
        <w:proofErr w:type="spellEnd"/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 xml:space="preserve"> (цькування) та застосування заходів виховного впливу в закладах освіти"</w:t>
        </w:r>
      </w:hyperlink>
    </w:p>
    <w:p w14:paraId="51DDE2B7" w14:textId="177B599F" w:rsidR="008100E0" w:rsidRPr="008100E0" w:rsidRDefault="008100E0" w:rsidP="008100E0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28" w:anchor="Text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 xml:space="preserve">Закон України «Про внесення змін до деяких законодавчих актів України щодо протидії </w:t>
        </w:r>
        <w:proofErr w:type="spellStart"/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булінгу</w:t>
        </w:r>
        <w:proofErr w:type="spellEnd"/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 xml:space="preserve"> (цькуванню)».</w:t>
        </w:r>
      </w:hyperlink>
    </w:p>
    <w:p w14:paraId="28FDF227" w14:textId="7229E54D" w:rsidR="008100E0" w:rsidRPr="008100E0" w:rsidRDefault="008100E0" w:rsidP="008100E0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29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 xml:space="preserve">Рекомендації для закладів освіти щодо застосування норм Закону України «Про внесення змін до деяких законодавчих актів України щодо протидії </w:t>
        </w:r>
        <w:proofErr w:type="spellStart"/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булінгу</w:t>
        </w:r>
        <w:proofErr w:type="spellEnd"/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 xml:space="preserve"> (цькуванню)» від 18 грудня 2018 р. № 2657- VIII (лист МОН від 29.01.2019 № 1/19-881).</w:t>
        </w:r>
      </w:hyperlink>
      <w:r w:rsidRPr="008100E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 </w:t>
      </w:r>
    </w:p>
    <w:p w14:paraId="6C06BBCC" w14:textId="4C4EB22F" w:rsidR="008100E0" w:rsidRPr="008100E0" w:rsidRDefault="008100E0" w:rsidP="008100E0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30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Закон України "Про внесення змін до деяких законів України щодо вдосконалення механізмів формування мережі ліцеїв для запровадження якісної профільної середньої освіти"</w:t>
        </w:r>
      </w:hyperlink>
    </w:p>
    <w:p w14:paraId="40132A42" w14:textId="02168E9E" w:rsidR="008100E0" w:rsidRPr="008100E0" w:rsidRDefault="008100E0" w:rsidP="008100E0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31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БАНК МЕТОДИК "</w:t>
        </w:r>
        <w:proofErr w:type="spellStart"/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Антибулінг</w:t>
        </w:r>
        <w:proofErr w:type="spellEnd"/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"</w:t>
        </w:r>
      </w:hyperlink>
    </w:p>
    <w:p w14:paraId="57A2554D" w14:textId="77777777" w:rsidR="008100E0" w:rsidRPr="008100E0" w:rsidRDefault="008100E0" w:rsidP="008100E0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32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 xml:space="preserve">Корисні посилання щодо теми </w:t>
        </w:r>
        <w:proofErr w:type="spellStart"/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антибулінгу</w:t>
        </w:r>
        <w:proofErr w:type="spellEnd"/>
      </w:hyperlink>
    </w:p>
    <w:p w14:paraId="09AF40FE" w14:textId="77777777" w:rsidR="008100E0" w:rsidRPr="008100E0" w:rsidRDefault="008100E0" w:rsidP="00810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8100E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 </w:t>
      </w:r>
    </w:p>
    <w:p w14:paraId="235D17D5" w14:textId="77777777" w:rsidR="008100E0" w:rsidRPr="008100E0" w:rsidRDefault="008100E0" w:rsidP="00810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uk-UA"/>
          <w14:ligatures w14:val="none"/>
        </w:rPr>
      </w:pPr>
      <w:r w:rsidRPr="008100E0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uk-UA"/>
          <w14:ligatures w14:val="none"/>
        </w:rPr>
        <w:t> </w:t>
      </w:r>
      <w:r w:rsidRPr="008100E0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uk-UA"/>
          <w14:ligatures w14:val="none"/>
        </w:rPr>
        <w:t>ЗАПОБІГАННЯ ТА ПРОТИДІЯ ДОМАШНЬОМУ НАСИЛЬСТВУ</w:t>
      </w:r>
    </w:p>
    <w:p w14:paraId="45680BC3" w14:textId="77777777" w:rsidR="008100E0" w:rsidRPr="008100E0" w:rsidRDefault="008100E0" w:rsidP="00516457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33" w:anchor="Text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Конвенція Ради Європи про запобігання насильству щодо жінок і домашньому насильству</w:t>
        </w:r>
      </w:hyperlink>
    </w:p>
    <w:p w14:paraId="43981952" w14:textId="77777777" w:rsidR="008100E0" w:rsidRPr="008100E0" w:rsidRDefault="008100E0" w:rsidP="00516457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34" w:anchor="Text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Закон України "Про запобігання та протидію домашньому насильству"</w:t>
        </w:r>
      </w:hyperlink>
    </w:p>
    <w:p w14:paraId="3D1044B1" w14:textId="77777777" w:rsidR="008100E0" w:rsidRPr="008100E0" w:rsidRDefault="008100E0" w:rsidP="00516457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35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Постанова Кабінету міністрів України від 24 лютого 2021 р. № 145 Питання Державної соціальної програми запобігання та протидії домашньому насильству та насильству за ознакою статі на період до 2025 року"</w:t>
        </w:r>
      </w:hyperlink>
    </w:p>
    <w:p w14:paraId="34281557" w14:textId="77777777" w:rsidR="008100E0" w:rsidRPr="008100E0" w:rsidRDefault="008100E0" w:rsidP="00516457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36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Методичні рекомендації щодо виявлення, реагування на випадки  домашнього насильства і взаємодії педагогічних працівників із іншими органами  та службами (наказ МОН від 02.10.2018 № 1047)</w:t>
        </w:r>
      </w:hyperlink>
    </w:p>
    <w:p w14:paraId="00C778AF" w14:textId="77777777" w:rsidR="008100E0" w:rsidRPr="008100E0" w:rsidRDefault="008100E0" w:rsidP="00516457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37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План заходів з реалізації Національної  стратегії реформування системи юстиції щодо дітей на період до 2023 року,  затверджений розпорядженням Кабінету Міністрів України від 27 листопада 2019 р. № 1335-р.</w:t>
        </w:r>
      </w:hyperlink>
    </w:p>
    <w:p w14:paraId="7F6D8F63" w14:textId="77777777" w:rsidR="008100E0" w:rsidRPr="008100E0" w:rsidRDefault="008100E0" w:rsidP="00516457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38" w:anchor="Text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Державна цільова соціальна програма «Молодь України» на 2021- 2025 роки (затверджено постановою Кабінету Міністрів України від 2 червня 2021 р. № 579)</w:t>
        </w:r>
      </w:hyperlink>
      <w:r w:rsidRPr="008100E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.</w:t>
      </w:r>
    </w:p>
    <w:p w14:paraId="2922C38D" w14:textId="77777777" w:rsidR="008100E0" w:rsidRPr="008100E0" w:rsidRDefault="008100E0" w:rsidP="00516457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39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Методичні рекомендації щодо формування у дітей та молоді нетерпимого ставлення до насильницьких моделей поведінки, небайдужого ставлення до постраждалих осіб, усвідомлення насильства як порушення прав людини, адресовані усім фахівцям, які працюють з дітьми та молоддю (лист МОН від 18.05.2018 № 1/11-5480).</w:t>
        </w:r>
      </w:hyperlink>
      <w:r w:rsidRPr="008100E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 </w:t>
      </w:r>
    </w:p>
    <w:p w14:paraId="35B4BD88" w14:textId="77777777" w:rsidR="008100E0" w:rsidRPr="008100E0" w:rsidRDefault="008100E0" w:rsidP="00516457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40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Інформація щодо захисту прав дітей в Україні з урахуванням міжнародних договорів з питань сімейного права</w:t>
        </w:r>
      </w:hyperlink>
    </w:p>
    <w:p w14:paraId="7563BD98" w14:textId="77777777" w:rsidR="008100E0" w:rsidRDefault="008100E0" w:rsidP="00516457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8100E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Матеріали з питань запобігання та протидії домашньому насильству, що розміщені на офіційному сайті ДНУ «Інститут модернізації змісту освіти»</w:t>
      </w:r>
    </w:p>
    <w:p w14:paraId="27B91258" w14:textId="329ABD7A" w:rsidR="008100E0" w:rsidRPr="008100E0" w:rsidRDefault="008100E0" w:rsidP="00516457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41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 xml:space="preserve">Лист МОН «Про запобігання та протидію домашньому насильству в умовах воєнного стану в Україні» від 30.05.2022 </w:t>
        </w:r>
        <w:proofErr w:type="spellStart"/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No</w:t>
        </w:r>
        <w:proofErr w:type="spellEnd"/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 xml:space="preserve"> 1/5735-22</w:t>
        </w:r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lang w:eastAsia="uk-UA"/>
            <w14:ligatures w14:val="none"/>
          </w:rPr>
          <w:br/>
        </w:r>
      </w:hyperlink>
    </w:p>
    <w:p w14:paraId="1118ED93" w14:textId="15E425ED" w:rsidR="008100E0" w:rsidRPr="008100E0" w:rsidRDefault="008100E0" w:rsidP="00516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8100E0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uk-UA"/>
          <w14:ligatures w14:val="none"/>
        </w:rPr>
        <w:t>ЗАПОБІГАННЯ ТА ПРОТИДІЯ ТОРГІВЛІ ЛЮДЬМИ</w:t>
      </w:r>
    </w:p>
    <w:p w14:paraId="045EE364" w14:textId="77777777" w:rsidR="008100E0" w:rsidRPr="008100E0" w:rsidRDefault="008100E0" w:rsidP="008100E0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42" w:anchor="Text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Закону України «Про протидію торгівлі людьми»</w:t>
        </w:r>
      </w:hyperlink>
    </w:p>
    <w:p w14:paraId="474635A4" w14:textId="77777777" w:rsidR="008100E0" w:rsidRPr="008100E0" w:rsidRDefault="008100E0" w:rsidP="008100E0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43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 xml:space="preserve">Лист МОН «Про Рекомендації щодо усунення ризиків торгівлі людьми у зв’язку з війною в Україні та гуманітарною кризою» від 14.06.2022 р. </w:t>
        </w:r>
        <w:proofErr w:type="spellStart"/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No</w:t>
        </w:r>
        <w:proofErr w:type="spellEnd"/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 xml:space="preserve"> 1/6355-22</w:t>
        </w:r>
      </w:hyperlink>
    </w:p>
    <w:p w14:paraId="6B84A4E6" w14:textId="77777777" w:rsidR="008100E0" w:rsidRPr="008100E0" w:rsidRDefault="008100E0" w:rsidP="008100E0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44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 xml:space="preserve">Лист МОН «Щодо запобігання торгівлі людьми в умовах воєнної агресії » від 25.03.2022 р. </w:t>
        </w:r>
        <w:proofErr w:type="spellStart"/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No</w:t>
        </w:r>
        <w:proofErr w:type="spellEnd"/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 xml:space="preserve"> 1/3663-22</w:t>
        </w:r>
      </w:hyperlink>
    </w:p>
    <w:p w14:paraId="62257453" w14:textId="77777777" w:rsidR="00516457" w:rsidRDefault="00516457" w:rsidP="00516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uk-UA"/>
          <w14:ligatures w14:val="none"/>
        </w:rPr>
      </w:pPr>
    </w:p>
    <w:p w14:paraId="27932126" w14:textId="51EC8D76" w:rsidR="008100E0" w:rsidRPr="008100E0" w:rsidRDefault="008100E0" w:rsidP="00516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8100E0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uk-UA"/>
          <w14:ligatures w14:val="none"/>
        </w:rPr>
        <w:t>ПРОФІЛАКТИКА ШКІДЛИВИХ ЗВИЧОК ТА ДЕВІАНТНОЇ ПОВЕДІНКИ</w:t>
      </w:r>
      <w:r w:rsidRPr="008100E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fldChar w:fldCharType="begin"/>
      </w:r>
      <w:r w:rsidRPr="008100E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instrText>HYPERLINK "https://zakon.rada.gov.ua/laws/show/689-2019-%D0%BF" \l "Text"</w:instrText>
      </w:r>
      <w:r w:rsidRPr="008100E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r>
      <w:r w:rsidRPr="008100E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fldChar w:fldCharType="separate"/>
      </w:r>
    </w:p>
    <w:p w14:paraId="526B8472" w14:textId="77777777" w:rsidR="008100E0" w:rsidRPr="008100E0" w:rsidRDefault="008100E0" w:rsidP="008100E0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8100E0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:lang w:eastAsia="uk-UA"/>
          <w14:ligatures w14:val="none"/>
        </w:rPr>
        <w:t>Порядок проведення моніторингу наркотичної та алкогольної ситуації в Україні.</w:t>
      </w:r>
    </w:p>
    <w:p w14:paraId="7CD87D8B" w14:textId="5778B261" w:rsidR="008100E0" w:rsidRPr="008100E0" w:rsidRDefault="008100E0" w:rsidP="008100E0">
      <w:pPr>
        <w:pStyle w:val="a6"/>
        <w:numPr>
          <w:ilvl w:val="0"/>
          <w:numId w:val="16"/>
        </w:numPr>
        <w:rPr>
          <w:lang w:eastAsia="uk-UA"/>
        </w:rPr>
      </w:pPr>
      <w:r w:rsidRPr="008100E0">
        <w:rPr>
          <w:lang w:eastAsia="uk-UA"/>
        </w:rPr>
        <w:fldChar w:fldCharType="end"/>
      </w:r>
      <w:hyperlink r:id="rId45" w:history="1">
        <w:r w:rsidRPr="008100E0">
          <w:rPr>
            <w:lang w:eastAsia="uk-UA"/>
          </w:rPr>
          <w:t>План заходів з реалізації Національної стратегії реформування системи юстиції щодо дітей на період до 2023 року</w:t>
        </w:r>
      </w:hyperlink>
    </w:p>
    <w:p w14:paraId="18554379" w14:textId="77777777" w:rsidR="008100E0" w:rsidRPr="008100E0" w:rsidRDefault="008100E0" w:rsidP="00810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8100E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 </w:t>
      </w:r>
    </w:p>
    <w:p w14:paraId="1A0A3AD2" w14:textId="77777777" w:rsidR="008100E0" w:rsidRPr="008100E0" w:rsidRDefault="008100E0" w:rsidP="00516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uk-UA"/>
          <w14:ligatures w14:val="none"/>
        </w:rPr>
      </w:pPr>
      <w:r w:rsidRPr="008100E0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uk-UA"/>
          <w14:ligatures w14:val="none"/>
        </w:rPr>
        <w:lastRenderedPageBreak/>
        <w:t>МІЖНАРОДНІ ДОКУМЕНТИ</w:t>
      </w:r>
    </w:p>
    <w:p w14:paraId="157F572B" w14:textId="77777777" w:rsidR="008100E0" w:rsidRPr="008100E0" w:rsidRDefault="008100E0" w:rsidP="0051645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46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Декларація прав людини</w:t>
        </w:r>
      </w:hyperlink>
    </w:p>
    <w:p w14:paraId="513FCE08" w14:textId="77777777" w:rsidR="008100E0" w:rsidRPr="008100E0" w:rsidRDefault="008100E0" w:rsidP="0051645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47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Декларація прав дитини, проголошена Генеральною асамблеєю Організацій Об’єднаних Націй 20 листопада 1959 року.</w:t>
        </w:r>
      </w:hyperlink>
    </w:p>
    <w:p w14:paraId="17CFF8B4" w14:textId="77777777" w:rsidR="008100E0" w:rsidRPr="008100E0" w:rsidRDefault="008100E0" w:rsidP="0051645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48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Конвенція ООН про права дитини</w:t>
        </w:r>
      </w:hyperlink>
    </w:p>
    <w:p w14:paraId="2084C52B" w14:textId="77777777" w:rsidR="008100E0" w:rsidRPr="008100E0" w:rsidRDefault="008100E0" w:rsidP="0051645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49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Конвенція ООН про заборону та негайні заходи щодо ліквідації найгірших форм дитячої праці</w:t>
        </w:r>
      </w:hyperlink>
    </w:p>
    <w:p w14:paraId="208CC9CE" w14:textId="77777777" w:rsidR="008100E0" w:rsidRPr="008100E0" w:rsidRDefault="008100E0" w:rsidP="0051645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50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Конвенція Ради Європи про захист дітей від сексуальної експлуатації та сексуального насильства</w:t>
        </w:r>
      </w:hyperlink>
    </w:p>
    <w:p w14:paraId="5426ACBE" w14:textId="77777777" w:rsidR="008100E0" w:rsidRPr="008100E0" w:rsidRDefault="008100E0" w:rsidP="0051645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51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Всесвітня декларація про забезпечення виживання, захисту і розвитку дітей, прийнята на Всесвітній зустрічі на вищому рівні в інтересах дітей, яка відбулася в Організації Об’єднаних Націй в м. Нью-Йорку 30 вересня 1990 року.</w:t>
        </w:r>
      </w:hyperlink>
    </w:p>
    <w:p w14:paraId="6ABDC4BF" w14:textId="77AB11F6" w:rsidR="008100E0" w:rsidRPr="008100E0" w:rsidRDefault="008100E0" w:rsidP="00516457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0D31B76B" w14:textId="77777777" w:rsidR="008100E0" w:rsidRPr="008100E0" w:rsidRDefault="008100E0" w:rsidP="00810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uk-UA"/>
          <w14:ligatures w14:val="none"/>
        </w:rPr>
      </w:pPr>
      <w:r w:rsidRPr="008100E0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uk-UA"/>
          <w14:ligatures w14:val="none"/>
        </w:rPr>
        <w:t>ЗАКОНИ УКРАЇНИ</w:t>
      </w:r>
    </w:p>
    <w:p w14:paraId="47564A27" w14:textId="77777777" w:rsidR="008100E0" w:rsidRPr="008100E0" w:rsidRDefault="008100E0" w:rsidP="008100E0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52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Конституція (Основний Закон) України</w:t>
        </w:r>
      </w:hyperlink>
    </w:p>
    <w:p w14:paraId="5467A28B" w14:textId="77777777" w:rsidR="008100E0" w:rsidRPr="008100E0" w:rsidRDefault="008100E0" w:rsidP="008100E0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53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«Про освіту» </w:t>
        </w:r>
      </w:hyperlink>
    </w:p>
    <w:p w14:paraId="26D38950" w14:textId="77777777" w:rsidR="008100E0" w:rsidRPr="008100E0" w:rsidRDefault="008100E0" w:rsidP="008100E0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54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«Про загальну середню освіту» </w:t>
        </w:r>
      </w:hyperlink>
    </w:p>
    <w:p w14:paraId="1C477B3C" w14:textId="77777777" w:rsidR="008100E0" w:rsidRPr="008100E0" w:rsidRDefault="008100E0" w:rsidP="008100E0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55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«Про позашкільну освіту» </w:t>
        </w:r>
      </w:hyperlink>
    </w:p>
    <w:p w14:paraId="7D4F76F9" w14:textId="77777777" w:rsidR="008100E0" w:rsidRPr="008100E0" w:rsidRDefault="008100E0" w:rsidP="008100E0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56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"Про молодіжні та дитячі громадські організації"</w:t>
        </w:r>
      </w:hyperlink>
    </w:p>
    <w:p w14:paraId="6C9427EA" w14:textId="77777777" w:rsidR="008100E0" w:rsidRPr="008100E0" w:rsidRDefault="008100E0" w:rsidP="008100E0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57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"Про охорону дитинства"</w:t>
        </w:r>
      </w:hyperlink>
    </w:p>
    <w:p w14:paraId="0ACC26C9" w14:textId="77777777" w:rsidR="008100E0" w:rsidRPr="008100E0" w:rsidRDefault="008100E0" w:rsidP="008100E0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58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"Про захист суспільної моралі"</w:t>
        </w:r>
      </w:hyperlink>
    </w:p>
    <w:p w14:paraId="54F89A5A" w14:textId="77777777" w:rsidR="008100E0" w:rsidRPr="008100E0" w:rsidRDefault="008100E0" w:rsidP="008100E0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59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"Про протидію торгівлі людьми"</w:t>
        </w:r>
      </w:hyperlink>
    </w:p>
    <w:p w14:paraId="60464469" w14:textId="77777777" w:rsidR="008100E0" w:rsidRPr="008100E0" w:rsidRDefault="008100E0" w:rsidP="008100E0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60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"Про забезпечення прав і свобод внутрішньо переміщених осіб"</w:t>
        </w:r>
      </w:hyperlink>
    </w:p>
    <w:p w14:paraId="02BB688F" w14:textId="2B078321" w:rsidR="008100E0" w:rsidRPr="008100E0" w:rsidRDefault="008100E0" w:rsidP="008100E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6AA6E574" w14:textId="77777777" w:rsidR="008100E0" w:rsidRPr="008100E0" w:rsidRDefault="008100E0" w:rsidP="00810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uk-UA"/>
          <w14:ligatures w14:val="none"/>
        </w:rPr>
      </w:pPr>
      <w:r w:rsidRPr="008100E0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uk-UA"/>
          <w14:ligatures w14:val="none"/>
        </w:rPr>
        <w:t> КОНЦЕПЦІЇ</w:t>
      </w:r>
    </w:p>
    <w:p w14:paraId="1FBD7321" w14:textId="77777777" w:rsidR="008100E0" w:rsidRPr="008100E0" w:rsidRDefault="008100E0" w:rsidP="00516457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61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Концепція виховання дітей і молоді в національній системі освіти, затверджена колегією Міністерства освіти і науки України 28 лютого 1996 року.</w:t>
        </w:r>
      </w:hyperlink>
    </w:p>
    <w:p w14:paraId="41F67741" w14:textId="77777777" w:rsidR="008100E0" w:rsidRPr="008100E0" w:rsidRDefault="008100E0" w:rsidP="00516457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62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Концепція екологічної освіти України</w:t>
        </w:r>
      </w:hyperlink>
    </w:p>
    <w:p w14:paraId="2749D048" w14:textId="77777777" w:rsidR="008100E0" w:rsidRPr="008100E0" w:rsidRDefault="008100E0" w:rsidP="00516457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63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Концепція превентивного виховання</w:t>
        </w:r>
      </w:hyperlink>
    </w:p>
    <w:p w14:paraId="55C82190" w14:textId="77777777" w:rsidR="008100E0" w:rsidRPr="008100E0" w:rsidRDefault="008100E0" w:rsidP="00516457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64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Концепція формування позитивної мотивації на здоровий спосіб життя у дітей та підлітків</w:t>
        </w:r>
      </w:hyperlink>
    </w:p>
    <w:p w14:paraId="79BC6F1F" w14:textId="77777777" w:rsidR="008100E0" w:rsidRPr="008100E0" w:rsidRDefault="008100E0" w:rsidP="00516457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65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Концепція художньо-естетичного виховання учнів у загальноосвітніх навчальних закладах</w:t>
        </w:r>
      </w:hyperlink>
    </w:p>
    <w:p w14:paraId="4CFFE1FC" w14:textId="77777777" w:rsidR="008100E0" w:rsidRPr="008100E0" w:rsidRDefault="008100E0" w:rsidP="00516457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66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Концепція громадянського виховання особистості в умовах розвитку Української державності</w:t>
        </w:r>
      </w:hyperlink>
    </w:p>
    <w:p w14:paraId="0F8D65C7" w14:textId="77777777" w:rsidR="008100E0" w:rsidRPr="008100E0" w:rsidRDefault="008100E0" w:rsidP="00516457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67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Концепція формування позитивної мотивації на здоровий спосіб життя у дітей та молоді, затверджена наказом Міністерства освіти і науки України від 21.06.2004 року № 605.</w:t>
        </w:r>
      </w:hyperlink>
    </w:p>
    <w:p w14:paraId="3E8645FB" w14:textId="1AD0647E" w:rsidR="008100E0" w:rsidRPr="008100E0" w:rsidRDefault="008100E0" w:rsidP="00810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40377AFC" w14:textId="77777777" w:rsidR="008100E0" w:rsidRPr="008100E0" w:rsidRDefault="008100E0" w:rsidP="00810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8100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 </w:t>
      </w:r>
    </w:p>
    <w:p w14:paraId="2B75F65B" w14:textId="77777777" w:rsidR="008100E0" w:rsidRPr="008100E0" w:rsidRDefault="008100E0" w:rsidP="00810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uk-UA"/>
          <w14:ligatures w14:val="none"/>
        </w:rPr>
      </w:pPr>
      <w:r w:rsidRPr="008100E0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uk-UA"/>
          <w14:ligatures w14:val="none"/>
        </w:rPr>
        <w:t>ПОЛОЖЕННЯ ТА РЕКОМЕНДАЦІЇ</w:t>
      </w:r>
    </w:p>
    <w:p w14:paraId="6778CE9B" w14:textId="77777777" w:rsidR="008100E0" w:rsidRPr="008100E0" w:rsidRDefault="008100E0" w:rsidP="0051645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68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Положення про організацію фізичного виховання і масового спорту в дошкільних, загальноосвітніх і професійно-технічних навчальних закладах України.</w:t>
        </w:r>
      </w:hyperlink>
    </w:p>
    <w:p w14:paraId="209B1070" w14:textId="77777777" w:rsidR="008100E0" w:rsidRPr="008100E0" w:rsidRDefault="008100E0" w:rsidP="0051645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69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Рекомендації щодо порядку використання державної символіки в навчальних закладах України</w:t>
        </w:r>
      </w:hyperlink>
      <w:r w:rsidRPr="008100E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.</w:t>
      </w:r>
    </w:p>
    <w:p w14:paraId="5F1255BE" w14:textId="77777777" w:rsidR="008100E0" w:rsidRDefault="008100E0" w:rsidP="0051645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70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Рекомендації щодо планування роботи класного керівника навчального закладу системи загальноосвітньої середньої освіти.</w:t>
        </w:r>
      </w:hyperlink>
    </w:p>
    <w:p w14:paraId="5D3BD0D6" w14:textId="190139C7" w:rsidR="008100E0" w:rsidRPr="008100E0" w:rsidRDefault="008100E0" w:rsidP="0051645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71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Положення про класного керівника навчального закладу системи загальної середньої освіти</w:t>
        </w:r>
      </w:hyperlink>
      <w:r w:rsidRPr="008100E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.</w:t>
      </w:r>
    </w:p>
    <w:p w14:paraId="5AC795F4" w14:textId="77777777" w:rsidR="008100E0" w:rsidRPr="008100E0" w:rsidRDefault="008100E0" w:rsidP="00516457">
      <w:pPr>
        <w:pStyle w:val="a6"/>
        <w:numPr>
          <w:ilvl w:val="1"/>
          <w:numId w:val="2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hyperlink r:id="rId72" w:tgtFrame="_blank" w:history="1">
        <w:r w:rsidRPr="008100E0">
          <w:rPr>
            <w:rFonts w:ascii="Times New Roman" w:eastAsia="Times New Roman" w:hAnsi="Times New Roman" w:cs="Times New Roman"/>
            <w:spacing w:val="15"/>
            <w:kern w:val="0"/>
            <w:sz w:val="24"/>
            <w:szCs w:val="24"/>
            <w:u w:val="single"/>
            <w:lang w:eastAsia="uk-UA"/>
            <w14:ligatures w14:val="none"/>
          </w:rPr>
          <w:t>Про затвердження Змін до «Положення про класного керівника навчального закладу системи загальної середньої освіти». Наказ Міністерства освіти і науки України від 29.06.2006 року № 489</w:t>
        </w:r>
      </w:hyperlink>
      <w:r w:rsidRPr="008100E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.</w:t>
      </w:r>
    </w:p>
    <w:p w14:paraId="35D0A747" w14:textId="77777777" w:rsidR="008100E0" w:rsidRPr="008100E0" w:rsidRDefault="008100E0" w:rsidP="00516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8100E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 </w:t>
      </w:r>
    </w:p>
    <w:p w14:paraId="6E5E2B21" w14:textId="77777777" w:rsidR="00357061" w:rsidRDefault="00357061" w:rsidP="00516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5E68E" w14:textId="77777777" w:rsidR="00303BC4" w:rsidRDefault="00303BC4" w:rsidP="00516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56E92" w14:textId="77777777" w:rsidR="00303BC4" w:rsidRDefault="00303BC4" w:rsidP="00516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9A0E6" w14:textId="77777777" w:rsidR="00303BC4" w:rsidRDefault="00303BC4" w:rsidP="00516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3609B" w14:textId="77777777" w:rsidR="00303BC4" w:rsidRDefault="00303BC4" w:rsidP="00516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1BF24" w14:textId="77777777" w:rsidR="00303BC4" w:rsidRDefault="00303BC4" w:rsidP="00303BC4">
      <w:pPr>
        <w:spacing w:after="0" w:line="36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14:paraId="28D6276C" w14:textId="769CD705" w:rsidR="00303BC4" w:rsidRPr="00303BC4" w:rsidRDefault="00303BC4" w:rsidP="00303B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303BC4">
        <w:rPr>
          <w:rFonts w:ascii="Times New Roman" w:hAnsi="Times New Roman" w:cs="Times New Roman"/>
          <w:b/>
          <w:bCs/>
          <w:sz w:val="144"/>
          <w:szCs w:val="144"/>
        </w:rPr>
        <w:t>СИСТЕМА</w:t>
      </w:r>
    </w:p>
    <w:p w14:paraId="60063622" w14:textId="65DC424A" w:rsidR="00303BC4" w:rsidRPr="00303BC4" w:rsidRDefault="00303BC4" w:rsidP="00303B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303BC4">
        <w:rPr>
          <w:rFonts w:ascii="Times New Roman" w:hAnsi="Times New Roman" w:cs="Times New Roman"/>
          <w:b/>
          <w:bCs/>
          <w:sz w:val="144"/>
          <w:szCs w:val="144"/>
        </w:rPr>
        <w:t>ВИХОВНОЇ РОБОТИ</w:t>
      </w:r>
    </w:p>
    <w:sectPr w:rsidR="00303BC4" w:rsidRPr="00303BC4" w:rsidSect="007C1D86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92D"/>
    <w:multiLevelType w:val="multilevel"/>
    <w:tmpl w:val="5E1CF1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2E2999"/>
    <w:multiLevelType w:val="hybridMultilevel"/>
    <w:tmpl w:val="3822CE1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754"/>
    <w:multiLevelType w:val="multilevel"/>
    <w:tmpl w:val="1BF0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B2A1C"/>
    <w:multiLevelType w:val="hybridMultilevel"/>
    <w:tmpl w:val="7334299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A43D1"/>
    <w:multiLevelType w:val="multilevel"/>
    <w:tmpl w:val="D114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D1774"/>
    <w:multiLevelType w:val="hybridMultilevel"/>
    <w:tmpl w:val="E962039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A48C6"/>
    <w:multiLevelType w:val="hybridMultilevel"/>
    <w:tmpl w:val="4D22820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133A7"/>
    <w:multiLevelType w:val="hybridMultilevel"/>
    <w:tmpl w:val="A3CA06D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6409B"/>
    <w:multiLevelType w:val="hybridMultilevel"/>
    <w:tmpl w:val="567C671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F1856"/>
    <w:multiLevelType w:val="hybridMultilevel"/>
    <w:tmpl w:val="B9883FF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74F80"/>
    <w:multiLevelType w:val="hybridMultilevel"/>
    <w:tmpl w:val="4330DB3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B447D"/>
    <w:multiLevelType w:val="hybridMultilevel"/>
    <w:tmpl w:val="4220423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C5FE7"/>
    <w:multiLevelType w:val="multilevel"/>
    <w:tmpl w:val="D84C95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D6E28B7"/>
    <w:multiLevelType w:val="hybridMultilevel"/>
    <w:tmpl w:val="563A412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17ADF"/>
    <w:multiLevelType w:val="hybridMultilevel"/>
    <w:tmpl w:val="FE58248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F140F"/>
    <w:multiLevelType w:val="hybridMultilevel"/>
    <w:tmpl w:val="640A2F1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479FF"/>
    <w:multiLevelType w:val="multilevel"/>
    <w:tmpl w:val="0524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2873D0"/>
    <w:multiLevelType w:val="hybridMultilevel"/>
    <w:tmpl w:val="6D220CD0"/>
    <w:lvl w:ilvl="0" w:tplc="042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26C0E1F"/>
    <w:multiLevelType w:val="multilevel"/>
    <w:tmpl w:val="C0502D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3475633"/>
    <w:multiLevelType w:val="multilevel"/>
    <w:tmpl w:val="6AD4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6F410E"/>
    <w:multiLevelType w:val="multilevel"/>
    <w:tmpl w:val="EC4C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561044"/>
    <w:multiLevelType w:val="hybridMultilevel"/>
    <w:tmpl w:val="546638E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65C83"/>
    <w:multiLevelType w:val="hybridMultilevel"/>
    <w:tmpl w:val="CFA6972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002778">
    <w:abstractNumId w:val="16"/>
  </w:num>
  <w:num w:numId="2" w16cid:durableId="1875461227">
    <w:abstractNumId w:val="19"/>
  </w:num>
  <w:num w:numId="3" w16cid:durableId="223033157">
    <w:abstractNumId w:val="20"/>
  </w:num>
  <w:num w:numId="4" w16cid:durableId="372972337">
    <w:abstractNumId w:val="4"/>
  </w:num>
  <w:num w:numId="5" w16cid:durableId="2075933666">
    <w:abstractNumId w:val="18"/>
  </w:num>
  <w:num w:numId="6" w16cid:durableId="1293713221">
    <w:abstractNumId w:val="2"/>
  </w:num>
  <w:num w:numId="7" w16cid:durableId="434791281">
    <w:abstractNumId w:val="12"/>
  </w:num>
  <w:num w:numId="8" w16cid:durableId="2024553467">
    <w:abstractNumId w:val="14"/>
  </w:num>
  <w:num w:numId="9" w16cid:durableId="1002272569">
    <w:abstractNumId w:val="1"/>
  </w:num>
  <w:num w:numId="10" w16cid:durableId="1495026371">
    <w:abstractNumId w:val="21"/>
  </w:num>
  <w:num w:numId="11" w16cid:durableId="698045185">
    <w:abstractNumId w:val="7"/>
  </w:num>
  <w:num w:numId="12" w16cid:durableId="1108085705">
    <w:abstractNumId w:val="15"/>
  </w:num>
  <w:num w:numId="13" w16cid:durableId="352194195">
    <w:abstractNumId w:val="13"/>
  </w:num>
  <w:num w:numId="14" w16cid:durableId="1326739787">
    <w:abstractNumId w:val="5"/>
  </w:num>
  <w:num w:numId="15" w16cid:durableId="519008277">
    <w:abstractNumId w:val="9"/>
  </w:num>
  <w:num w:numId="16" w16cid:durableId="692999874">
    <w:abstractNumId w:val="3"/>
  </w:num>
  <w:num w:numId="17" w16cid:durableId="1284071324">
    <w:abstractNumId w:val="8"/>
  </w:num>
  <w:num w:numId="18" w16cid:durableId="242372336">
    <w:abstractNumId w:val="6"/>
  </w:num>
  <w:num w:numId="19" w16cid:durableId="888296489">
    <w:abstractNumId w:val="22"/>
  </w:num>
  <w:num w:numId="20" w16cid:durableId="1776830507">
    <w:abstractNumId w:val="17"/>
  </w:num>
  <w:num w:numId="21" w16cid:durableId="379280564">
    <w:abstractNumId w:val="11"/>
  </w:num>
  <w:num w:numId="22" w16cid:durableId="166949530">
    <w:abstractNumId w:val="10"/>
  </w:num>
  <w:num w:numId="23" w16cid:durableId="51403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25"/>
    <w:rsid w:val="00086625"/>
    <w:rsid w:val="00303BC4"/>
    <w:rsid w:val="00357061"/>
    <w:rsid w:val="00516457"/>
    <w:rsid w:val="007C1D86"/>
    <w:rsid w:val="0081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4A25"/>
  <w15:chartTrackingRefBased/>
  <w15:docId w15:val="{DB84C665-8D12-4539-86E9-0D4A0088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0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8100E0"/>
    <w:rPr>
      <w:rFonts w:ascii="Times New Roman" w:eastAsia="Times New Roman" w:hAnsi="Times New Roman" w:cs="Times New Roman"/>
      <w:b/>
      <w:bCs/>
      <w:kern w:val="0"/>
      <w:sz w:val="36"/>
      <w:szCs w:val="36"/>
      <w:lang w:eastAsia="uk-UA"/>
      <w14:ligatures w14:val="none"/>
    </w:rPr>
  </w:style>
  <w:style w:type="character" w:styleId="a4">
    <w:name w:val="Hyperlink"/>
    <w:basedOn w:val="a0"/>
    <w:uiPriority w:val="99"/>
    <w:semiHidden/>
    <w:unhideWhenUsed/>
    <w:rsid w:val="008100E0"/>
    <w:rPr>
      <w:color w:val="0000FF"/>
      <w:u w:val="single"/>
    </w:rPr>
  </w:style>
  <w:style w:type="character" w:styleId="a5">
    <w:name w:val="Strong"/>
    <w:basedOn w:val="a0"/>
    <w:uiPriority w:val="22"/>
    <w:qFormat/>
    <w:rsid w:val="008100E0"/>
    <w:rPr>
      <w:b/>
      <w:bCs/>
    </w:rPr>
  </w:style>
  <w:style w:type="character" w:customStyle="1" w:styleId="rvts23">
    <w:name w:val="rvts23"/>
    <w:basedOn w:val="a0"/>
    <w:rsid w:val="008100E0"/>
  </w:style>
  <w:style w:type="character" w:customStyle="1" w:styleId="rvts9">
    <w:name w:val="rvts9"/>
    <w:basedOn w:val="a0"/>
    <w:rsid w:val="008100E0"/>
  </w:style>
  <w:style w:type="paragraph" w:styleId="a6">
    <w:name w:val="List Paragraph"/>
    <w:basedOn w:val="a"/>
    <w:uiPriority w:val="34"/>
    <w:qFormat/>
    <w:rsid w:val="00810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461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91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document/d/1wygcbHHOizvFm7NtCkmTL68v96Vzn9mMBsHLwg6zbmc/edit?usp=sharing" TargetMode="External"/><Relationship Id="rId21" Type="http://schemas.openxmlformats.org/officeDocument/2006/relationships/hyperlink" Target="https://zakon.rada.gov.ua/laws/show/1668-2020-%D1%80" TargetMode="External"/><Relationship Id="rId42" Type="http://schemas.openxmlformats.org/officeDocument/2006/relationships/hyperlink" Target="https://zakon.rada.gov.ua/laws/show/3739-17" TargetMode="External"/><Relationship Id="rId47" Type="http://schemas.openxmlformats.org/officeDocument/2006/relationships/hyperlink" Target="http://www.chl.kiev.ua/default.aspx?id=331" TargetMode="External"/><Relationship Id="rId63" Type="http://schemas.openxmlformats.org/officeDocument/2006/relationships/hyperlink" Target="http://tetiiv4school.com.ua/chrome-extension:/gbkeegbaiigmenfmjfclcdgdpimamgkj/views/app.html" TargetMode="External"/><Relationship Id="rId68" Type="http://schemas.openxmlformats.org/officeDocument/2006/relationships/hyperlink" Target="http://zakon4.rada.gov.ua/laws/show/z0909-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B-dJsxlljilNxfuy3jjq5n4ZVPeo4gZ8/view" TargetMode="External"/><Relationship Id="rId29" Type="http://schemas.openxmlformats.org/officeDocument/2006/relationships/hyperlink" Target="http://www.soippo.edu.ua/images/%D0%9D%D0%BE%D0%B2%D0%B8%D0%BD%D0%B8/2019/02/04/novost2/1_11-881%201.pdf" TargetMode="External"/><Relationship Id="rId11" Type="http://schemas.openxmlformats.org/officeDocument/2006/relationships/hyperlink" Target="https://zakon.rada.gov.ua/laws/show/789-12" TargetMode="External"/><Relationship Id="rId24" Type="http://schemas.openxmlformats.org/officeDocument/2006/relationships/hyperlink" Target="https://mon.gov.ua/storage/app/media/zagalna%20serednya/protidia-bulingu/21kbos.pdf" TargetMode="External"/><Relationship Id="rId32" Type="http://schemas.openxmlformats.org/officeDocument/2006/relationships/hyperlink" Target="https://mon.gov.ua/ua/osvita/zagalna-serednya-osvita/protidiya-bulingu/korisni-posilannya-shodo-temi-antibulingu" TargetMode="External"/><Relationship Id="rId37" Type="http://schemas.openxmlformats.org/officeDocument/2006/relationships/hyperlink" Target="https://www.kmu.gov.ua/npas/pro-zatverdzhennya-planu-zahodiv-z-a1335r" TargetMode="External"/><Relationship Id="rId40" Type="http://schemas.openxmlformats.org/officeDocument/2006/relationships/hyperlink" Target="https://minjust.gov.ua/m/str_19188" TargetMode="External"/><Relationship Id="rId45" Type="http://schemas.openxmlformats.org/officeDocument/2006/relationships/hyperlink" Target="https://www.kmu.gov.ua/npas/pro-zatverdzhennya-planu-zahodiv-z-a1335r" TargetMode="External"/><Relationship Id="rId53" Type="http://schemas.openxmlformats.org/officeDocument/2006/relationships/hyperlink" Target="http://zakon4.rada.gov.ua/laws/show/1060-12" TargetMode="External"/><Relationship Id="rId58" Type="http://schemas.openxmlformats.org/officeDocument/2006/relationships/hyperlink" Target="http://www.ukrbook.net/zakony/zagal_zakonod/Z_1296_.pdf" TargetMode="External"/><Relationship Id="rId66" Type="http://schemas.openxmlformats.org/officeDocument/2006/relationships/hyperlink" Target="https://www.google.com.ua/url?sa=t&amp;rct=j&amp;q=&amp;esrc=s&amp;source=web&amp;cd=1&amp;ved=0CBsQFjAA&amp;url=http%3A%2F%2Fschool84.edu.kh.ua%2FFiles%2Fdownloads%2F%25D0%259A%25D0%25BE%25D0%25BD%25D1%2586%25D0%25B5%25D0%25BF%25D1%2586%25D1%2596%25D1%258F%2520%25D0%25B3%25D1%2580%25D0%25BE%25D0%25BC%25D0%25B0%25D0%25B4%25D1%258F%25D0%25BD%25D1%2581%25D1%258C%25D0%25BA%25D0%25BE%25D0%25B3%25D0%25BE%2520%25D0%25B2%25D0%25B8%25D1%2585%25D0%25BE%25D0%25B2%25D0%25B0%25D0%25BD%25D0%25BD%25D1%258F%2520%25D0%25BE%25D1%2581%25D0%25BE%25D0%25B1%25D0%25B8%25D1%2581%25D1%2582%25D0%25BE%25D1%2581%25D1%2582%25D1%2596%2520%25D0%25B2%2520%25D1%2583%25D0%25BC%25D0%25BE%25D0%25B2%25D0%25B0%25D1%2585%2520%25D1%2580%25D0%25BE%25D0%25B7%25D0%25B2%25D0%25B8%25D1%2582%25D0%25BA%25D1%2583%2520%25D1%2583%25D0%25BA%25D1%2580%25D0%25B0%25D1%2597%25D0%25BD%25D1%2581%25D1%258C%25D0%25BA%25D0%25BE%25D1%2597%2520%25D0%25B4%25D0%25B5%25D1%2580%25D0%25B6%25D0%25B0%25D0%25B2%25D0%25BD%25D0%25BE%25D1%2581%25D1%2582%25D1%2596.doc&amp;ei=E7jCU_LVNKj_ygOYyIDAAg&amp;usg=AFQjCNE-SedJrM6OZy8eZOaiak8k2lUCRQ&amp;bvm=bv.70810081,d.bGQ&amp;cad=rja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ua.textreferat.com/referat-13054-1.html" TargetMode="External"/><Relationship Id="rId19" Type="http://schemas.openxmlformats.org/officeDocument/2006/relationships/hyperlink" Target="https://drive.google.com/file/d/1yy2fB0CwWUNGgvI4t8ek8SsESbmin_sV/view?usp=sharing" TargetMode="External"/><Relationship Id="rId14" Type="http://schemas.openxmlformats.org/officeDocument/2006/relationships/hyperlink" Target="https://zakon.rada.gov.ua/laws/show/2789-14" TargetMode="External"/><Relationship Id="rId22" Type="http://schemas.openxmlformats.org/officeDocument/2006/relationships/hyperlink" Target="https://zakon.rada.gov.ua/laws/show/1668-2020-%D1%80" TargetMode="External"/><Relationship Id="rId27" Type="http://schemas.openxmlformats.org/officeDocument/2006/relationships/hyperlink" Target="http://search.ligazakon.ua/l_doc2.nsf/link1/RE34394Z.html" TargetMode="External"/><Relationship Id="rId30" Type="http://schemas.openxmlformats.org/officeDocument/2006/relationships/hyperlink" Target="https://mon.gov.ua/ua/osvita/zagalna-serednya-osvita/protidiya-bulingu/korisni-posilannya-shodo-temi-antibulingu" TargetMode="External"/><Relationship Id="rId35" Type="http://schemas.openxmlformats.org/officeDocument/2006/relationships/hyperlink" Target="https://www.kmu.gov.ua/npas/pitannya-derzhavnoyi-socialnoyi-prog-a145" TargetMode="External"/><Relationship Id="rId43" Type="http://schemas.openxmlformats.org/officeDocument/2006/relationships/hyperlink" Target="https://mon.gov.ua/ua/npa/pro-rekomendaciyi-shodo-usunennya-rizikiv-torgivli-lyudmi-u-zvyazku-z-vijnoyu-v-ukrayini-ta-gumanitarnoyu-krizoyu" TargetMode="External"/><Relationship Id="rId48" Type="http://schemas.openxmlformats.org/officeDocument/2006/relationships/hyperlink" Target="http://www.unicef.org/ukraine/convention_small_final.pdf" TargetMode="External"/><Relationship Id="rId56" Type="http://schemas.openxmlformats.org/officeDocument/2006/relationships/hyperlink" Target="http://kr-admin.gov.ua/mol/molod/33.pdf" TargetMode="External"/><Relationship Id="rId64" Type="http://schemas.openxmlformats.org/officeDocument/2006/relationships/hyperlink" Target="http://tetiiv4school.com.ua/chrome-extension:/gbkeegbaiigmenfmjfclcdgdpimamgkj/views/app.html" TargetMode="External"/><Relationship Id="rId69" Type="http://schemas.openxmlformats.org/officeDocument/2006/relationships/hyperlink" Target="http://www.uazakon.com/documents/date_2c/pg_isgbso.htm" TargetMode="External"/><Relationship Id="rId8" Type="http://schemas.openxmlformats.org/officeDocument/2006/relationships/hyperlink" Target="https://osvita.ua/legislation/Ser_osv/2611/" TargetMode="External"/><Relationship Id="rId51" Type="http://schemas.openxmlformats.org/officeDocument/2006/relationships/hyperlink" Target="http://motorostroitel.com.ua/images/article/2014_04_17/%D0%92%D1%81%D0%B5%D1%81%D0%B2%D1%96%D1%82%D0%BD%D1%8F%20%D0%B4%D0%B5%D0%BA%D0%BB%D0%B0%D1%80%D0%B0%D1%86%D1%96%D1%8F%20%D0%BF%D1%80%D0%BE%20%D0%B7%D0%B0%D0%B1%D0%B5%D0%B7%D0%BF%D0%B5%D1%87%D0%B5%D0%BD%D0%BD%D1%8F%20%D0%B2%D0%B8%D0%B6%D0%B8%D0%B2%D0%B0%D0%BD%D0%BD%D1%8F,%20%D0%B7%D0%B0%D1%85%D0%B8%D1%81%D1%82%D1%83%20%D1%96%20%D1%80%D0%BE%D0%B7%D0%B2%D0%B8%D1%82%D0%BA%D1%83%20%D0%B4%D1%96%D1%82%D0%B5%D0%B9.pdf" TargetMode="External"/><Relationship Id="rId72" Type="http://schemas.openxmlformats.org/officeDocument/2006/relationships/hyperlink" Target="http://zakon.nau.ua/doc/?code=z0791-06" TargetMode="External"/><Relationship Id="rId3" Type="http://schemas.openxmlformats.org/officeDocument/2006/relationships/styles" Target="styles.xml"/><Relationship Id="rId12" Type="http://schemas.openxmlformats.org/officeDocument/2006/relationships/hyperlink" Target="http://zakon3.rada.gov.ua/laws/show/2402-14/ed20120601" TargetMode="External"/><Relationship Id="rId17" Type="http://schemas.openxmlformats.org/officeDocument/2006/relationships/hyperlink" Target="https://zakon.rada.gov.ua/laws/show/673-2021-%D0%BF" TargetMode="External"/><Relationship Id="rId25" Type="http://schemas.openxmlformats.org/officeDocument/2006/relationships/hyperlink" Target="https://www.schoollife.org.ua/pro-zatverdzhennya-protyepidemichnyh-zahodiv-u-zakladah-osvity-na-period-karantynu-u-zv-yazku-poshyrennyam-koronavirusnoyi-hvoroby-covid-19-3/?fbclid=IwAR2gW5FFAmgrs2_U9B7l4nsZi55CvBdqbvvjwoefuln_kQXMUB47gD2g6wY" TargetMode="External"/><Relationship Id="rId33" Type="http://schemas.openxmlformats.org/officeDocument/2006/relationships/hyperlink" Target="https://zakon.rada.gov.ua/laws/show/994_001-11" TargetMode="External"/><Relationship Id="rId38" Type="http://schemas.openxmlformats.org/officeDocument/2006/relationships/hyperlink" Target="https://zakon.rada.gov.ua/laws/show/579-2021-%D0%BF" TargetMode="External"/><Relationship Id="rId46" Type="http://schemas.openxmlformats.org/officeDocument/2006/relationships/hyperlink" Target="http://kr-admin.gov.ua/mol/molod/2.pdf" TargetMode="External"/><Relationship Id="rId59" Type="http://schemas.openxmlformats.org/officeDocument/2006/relationships/hyperlink" Target="http://lutskrada.gov.ua/csssdm/wp-content/uploads/2014/12/%D0%A2%D0%BE%D1%80%D0%B3%D1%96%D0%B2%D0%BB%D1%8F-%D0%BB%D1%8E%D0%B4%D1%8C%D0%BC%D0%B8.pdf" TargetMode="External"/><Relationship Id="rId67" Type="http://schemas.openxmlformats.org/officeDocument/2006/relationships/hyperlink" Target="https://www.google.com.ua/url?sa=t&amp;rct=j&amp;q=&amp;esrc=s&amp;source=web&amp;cd=1&amp;ved=0CB0QFjAA&amp;url=http%3A%2F%2Fprofosvitakm.at.ua%2FPsisholog%2F5.7.doc&amp;ei=Fq_CU-iKG4b9ywOz5oFg&amp;usg=AFQjCNH4X-50V2c8_dEVL0jst_9AsEILSw&amp;bvm=bv.70810081,d.bGQ&amp;cad=rja" TargetMode="External"/><Relationship Id="rId20" Type="http://schemas.openxmlformats.org/officeDocument/2006/relationships/hyperlink" Target="https://osvita.ua/legislation/Ser_osv/73840/" TargetMode="External"/><Relationship Id="rId41" Type="http://schemas.openxmlformats.org/officeDocument/2006/relationships/hyperlink" Target="https://mon.gov.ua/ua/npa/pro-zapobigannya-ta-protidiyu-domashnomu-nasilstvu-v-umovah-voyennogo-stanu-v-ukrayini" TargetMode="External"/><Relationship Id="rId54" Type="http://schemas.openxmlformats.org/officeDocument/2006/relationships/hyperlink" Target="http://zakon4.rada.gov.ua/laws/show/651-14" TargetMode="External"/><Relationship Id="rId62" Type="http://schemas.openxmlformats.org/officeDocument/2006/relationships/hyperlink" Target="http://shkola.ostriv.in.ua/publication/code-148b3b2021c2c" TargetMode="External"/><Relationship Id="rId70" Type="http://schemas.openxmlformats.org/officeDocument/2006/relationships/hyperlink" Target="http://www.zippo.net.ua/index.php?page_id=11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on.gov.ua/ua/npa/shodo-organizaciyi-vihovnogo-procesu-v-zakladah-osviti-u-20232024-navchalnomu-roci" TargetMode="External"/><Relationship Id="rId15" Type="http://schemas.openxmlformats.org/officeDocument/2006/relationships/hyperlink" Target="https://mon.gov.ua/ua/npa/shodo-zapobigannya-ta-protidiyi-seksualnomu-nasilstvu-povyazanomu-zi-zbrojnoyu-agresiyeyu-rosijskoyi-federaciyi-na-teritoriyi-ukrayini" TargetMode="External"/><Relationship Id="rId23" Type="http://schemas.openxmlformats.org/officeDocument/2006/relationships/hyperlink" Target="http://scfs.multycourse.com.ua/ua/" TargetMode="External"/><Relationship Id="rId28" Type="http://schemas.openxmlformats.org/officeDocument/2006/relationships/hyperlink" Target="https://zakon.rada.gov.ua/laws/show/2657-19" TargetMode="External"/><Relationship Id="rId36" Type="http://schemas.openxmlformats.org/officeDocument/2006/relationships/hyperlink" Target="https://imzo.gov.ua/2018/10/03/nakaz-mon-vid-02-10-2018-1047-pro-zatverdzhennia-metodychnykh-rekomendatsiy-shchodo-vyiavlennia-reahuvannia-na-vypadky-domashn-oho-nasyl-stva-i-vzaiemodii-pedahohichnykh-pratsivnykiv-iz-inshymy-orhana/" TargetMode="External"/><Relationship Id="rId49" Type="http://schemas.openxmlformats.org/officeDocument/2006/relationships/hyperlink" Target="http://zakon3.rada.gov.ua/laws/show/993_166" TargetMode="External"/><Relationship Id="rId57" Type="http://schemas.openxmlformats.org/officeDocument/2006/relationships/hyperlink" Target="http://school57.edu.kh.ua/Files/downloads/%D0%9F%D1%80%D0%BE%20%D0%BE%D1%85%D0%BE%D1%80%D0%BE%D0%BD%D1%83%20%D0%B4%D0%B8%D1%82%D0%B8%D0%BD%D1%81%D1%82%D0%B2%D0%B0%20_%20%D0%B2%D1%96%D0%B4%2026.04.pdf" TargetMode="External"/><Relationship Id="rId10" Type="http://schemas.openxmlformats.org/officeDocument/2006/relationships/hyperlink" Target="https://mon.gov.ua/ua/npa/pro-zabezpechennya-psihologichnogo-suprovodu-uchasnikiv-osvitnogo-procesu-v-umovah-voyennogo-stanu-v-ukrayini" TargetMode="External"/><Relationship Id="rId31" Type="http://schemas.openxmlformats.org/officeDocument/2006/relationships/hyperlink" Target="https://mon.gov.ua/ua/osvita/zagalna-serednya-osvita/protidiya-bulingu/korisni-posilannya-shodo-temi-antibulingu" TargetMode="External"/><Relationship Id="rId44" Type="http://schemas.openxmlformats.org/officeDocument/2006/relationships/hyperlink" Target="https://mon.gov.ua/ua/npa/shodo-zapobigannya-torgivli-lyudmi-v-umovah-voyennoyi-agresiyi" TargetMode="External"/><Relationship Id="rId52" Type="http://schemas.openxmlformats.org/officeDocument/2006/relationships/hyperlink" Target="http://zakon4.rada.gov.ua/laws/show/254%D0%BA/96-%D0%B2%D1%80" TargetMode="External"/><Relationship Id="rId60" Type="http://schemas.openxmlformats.org/officeDocument/2006/relationships/hyperlink" Target="http://komsomolsk.just.gov.ua/uploads/2014-12/zu-pro-zabezpechennja-prav-i-svobod-vnutrishn-o-peremischenih-osib.pdf" TargetMode="External"/><Relationship Id="rId65" Type="http://schemas.openxmlformats.org/officeDocument/2006/relationships/hyperlink" Target="http://tetiiv4school.com.ua/chrome-extension:/gbkeegbaiigmenfmjfclcdgdpimamgkj/views/app.html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n.gov.ua/ua/npa/pro-zdijsnennya-preventivnih-zahodiv-sered-ditej-ta-molodi-v-umovah-voyennogo-stanu-v-ukrayini" TargetMode="External"/><Relationship Id="rId13" Type="http://schemas.openxmlformats.org/officeDocument/2006/relationships/hyperlink" Target="http://parusconsultant.com/?doc=00YY028F86" TargetMode="External"/><Relationship Id="rId18" Type="http://schemas.openxmlformats.org/officeDocument/2006/relationships/hyperlink" Target="https://zakon.rada.gov.ua/laws/show/673-2021-%D0%BF" TargetMode="External"/><Relationship Id="rId39" Type="http://schemas.openxmlformats.org/officeDocument/2006/relationships/hyperlink" Target="https://imzo.gov.ua/2018/05/21/lyst-mon-vid-18-05-2018-1-11-5480-metodychni-rekomendatsiji-schodo-zapobihannya-ta-protydiji-nasylstvu/" TargetMode="External"/><Relationship Id="rId34" Type="http://schemas.openxmlformats.org/officeDocument/2006/relationships/hyperlink" Target="https://zakon.rada.gov.ua/laws/show/2229-19" TargetMode="External"/><Relationship Id="rId50" Type="http://schemas.openxmlformats.org/officeDocument/2006/relationships/hyperlink" Target="http://zakon5.rada.gov.ua/laws/show/994_927" TargetMode="External"/><Relationship Id="rId55" Type="http://schemas.openxmlformats.org/officeDocument/2006/relationships/hyperlink" Target="http://zakon4.rada.gov.ua/laws/show/1841-14" TargetMode="External"/><Relationship Id="rId7" Type="http://schemas.openxmlformats.org/officeDocument/2006/relationships/hyperlink" Target="http://osvita.ua/legislation/Ser_osv/24565/" TargetMode="External"/><Relationship Id="rId71" Type="http://schemas.openxmlformats.org/officeDocument/2006/relationships/hyperlink" Target="http://zakon4.rada.gov.ua/laws/show/z0659-0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7AE6F-E35F-4C18-842C-0AAA0B92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10345</Words>
  <Characters>5897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Гість1</dc:creator>
  <cp:keywords/>
  <dc:description/>
  <cp:lastModifiedBy>Гість1</cp:lastModifiedBy>
  <cp:revision>1</cp:revision>
  <cp:lastPrinted>2024-03-27T12:14:00Z</cp:lastPrinted>
  <dcterms:created xsi:type="dcterms:W3CDTF">2024-03-27T08:16:00Z</dcterms:created>
  <dcterms:modified xsi:type="dcterms:W3CDTF">2024-03-27T12:16:00Z</dcterms:modified>
</cp:coreProperties>
</file>